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99" w:rsidRPr="00E3641A" w:rsidRDefault="00A63899" w:rsidP="00A3296E">
      <w:r w:rsidRPr="00E3641A">
        <w:fldChar w:fldCharType="begin"/>
      </w:r>
      <w:r w:rsidRPr="00E3641A">
        <w:instrText xml:space="preserve"> HYPERLINK "http://www.cnrs.fr/derci/spip.php?article51&amp;lang=en" </w:instrText>
      </w:r>
      <w:r w:rsidRPr="00E3641A">
        <w:fldChar w:fldCharType="separate"/>
      </w:r>
      <w:r w:rsidRPr="00E3641A">
        <w:rPr>
          <w:rStyle w:val="Hyperlink"/>
          <w:color w:val="auto"/>
        </w:rPr>
        <w:t>http://www.cnrs.fr/derci/spip.php?article51&amp;lang=en</w:t>
      </w:r>
      <w:r w:rsidRPr="00E3641A">
        <w:fldChar w:fldCharType="end"/>
      </w:r>
    </w:p>
    <w:p w:rsidR="00A3296E" w:rsidRPr="00E3641A" w:rsidRDefault="00A3296E" w:rsidP="00A3296E">
      <w:r w:rsidRPr="00E3641A">
        <w:t>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2"/>
      </w:tblGrid>
      <w:tr w:rsidR="00E3641A" w:rsidRPr="00E3641A" w:rsidTr="007E4E74">
        <w:tc>
          <w:tcPr>
            <w:tcW w:w="6972" w:type="dxa"/>
          </w:tcPr>
          <w:p w:rsidR="007E4E74" w:rsidRPr="00E3641A" w:rsidRDefault="007E4E74" w:rsidP="007E4E74">
            <w:pPr>
              <w:shd w:val="clear" w:color="auto" w:fill="FFFFFF" w:themeFill="background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</w:rPr>
            </w:pPr>
            <w:r w:rsidRPr="00E3641A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</w:rPr>
              <w:t>Les PICS</w:t>
            </w:r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Le 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instrText xml:space="preserve"> HYPERLINK "http://www.cnrs.fr/derci/spip.php?article22" </w:instrTex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Projet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International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Coopération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Scientifique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(PICS)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est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projet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scientifique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établi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présenté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conjointement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deux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équipes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recherche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l’une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au CNRS et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l’autre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l’étranger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D’une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durée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3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ans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non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renouvelable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il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vise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consolider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formaliser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une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coopération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suivie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avec un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partenaire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étranger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ayant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déjà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donné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lieu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une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ou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plusieurs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publications communes. Un PICS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permet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l’équipe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d’un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laboratoire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affilié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au CNRS (UPR/UMR)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recevoir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crédits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complémentaires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généralement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entre 5 000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7 000 € par an) pour le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financement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missions,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d’organisation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séminaires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réunions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travail. 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Les PICS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sont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destinés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priorité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aux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chercheurs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moins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45 ans.</w:t>
            </w:r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Comment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soumettre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proofErr w:type="gram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projet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?</w:t>
            </w:r>
            <w:proofErr w:type="gramEnd"/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La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procédure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dépôt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PICS se fait en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une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seule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étape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Une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lettre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d’engagement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scientifique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financier du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partenaire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étranger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est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nécessaire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5" w:history="1">
              <w:r w:rsidRPr="00E3641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 xml:space="preserve">Consulter le </w:t>
              </w:r>
              <w:proofErr w:type="spellStart"/>
              <w:r w:rsidRPr="00E3641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Formulaire</w:t>
              </w:r>
              <w:proofErr w:type="spellEnd"/>
              <w:r w:rsidRPr="00E3641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E3641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CoopIntEer</w:t>
              </w:r>
              <w:proofErr w:type="spellEnd"/>
            </w:hyperlink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 pour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connaître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les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modalités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dépôt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et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déposer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PICS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Date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d’ouverture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campagne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: 15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avril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2015 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Date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clôture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campagne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: 2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juin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2015 </w: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Date de communication des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résultats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: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janvier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2016</w:t>
            </w:r>
          </w:p>
          <w:p w:rsidR="00A63899" w:rsidRPr="00E3641A" w:rsidRDefault="007E4E74" w:rsidP="00A63899">
            <w:pPr>
              <w:shd w:val="clear" w:color="auto" w:fill="FFFFFF" w:themeFill="background1"/>
              <w:spacing w:after="1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Les PICS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concernent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tous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les pays.</w:t>
            </w:r>
          </w:p>
          <w:p w:rsidR="007E4E74" w:rsidRPr="00E3641A" w:rsidRDefault="007E4E74" w:rsidP="00A63899">
            <w:pPr>
              <w:shd w:val="clear" w:color="auto" w:fill="FFFFFF" w:themeFill="background1"/>
              <w:spacing w:after="12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Dans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le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cas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où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un accord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existe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entre le CNRS et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l’organisme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d’appartenance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du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partenaire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le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projet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est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adresser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même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temps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cet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organisme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hyperlink r:id="rId6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Consulter la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liste</w:t>
              </w:r>
              <w:proofErr w:type="spellEnd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des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organismes</w:t>
              </w:r>
              <w:proofErr w:type="spellEnd"/>
            </w:hyperlink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.</w:t>
            </w:r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En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parallèle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des PICS, le CNRS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organise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également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appels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conjoints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prévoyant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dépôt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conjoint et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sélection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conjointe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avec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certaines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institutions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partenaires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hyperlink r:id="rId7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Consulter le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calendrier</w:t>
              </w:r>
              <w:proofErr w:type="spellEnd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des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appels</w:t>
              </w:r>
              <w:proofErr w:type="spellEnd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à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projets</w:t>
              </w:r>
              <w:proofErr w:type="spellEnd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de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recherche</w:t>
              </w:r>
              <w:proofErr w:type="spellEnd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conjoints</w:t>
              </w:r>
              <w:proofErr w:type="spellEnd"/>
            </w:hyperlink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Procédure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suivi</w:t>
            </w:r>
            <w:proofErr w:type="spellEnd"/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d’un PICS</w:t>
            </w:r>
          </w:p>
          <w:p w:rsidR="007E4E74" w:rsidRPr="00E3641A" w:rsidRDefault="007E4E74" w:rsidP="007E4E74">
            <w:pPr>
              <w:shd w:val="clear" w:color="auto" w:fill="FFFFFF" w:themeFill="background1"/>
              <w:spacing w:after="240" w:line="336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Pendant les 3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années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durée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du </w:t>
            </w:r>
            <w:proofErr w:type="gram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PICS :</w:t>
            </w:r>
            <w:proofErr w:type="gram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Envoi à la DERCI et à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l’Institut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du CNRS du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bilan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scientifique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financier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annuel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établi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par les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coordonnateurs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La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fourniture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ces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bilans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conditionne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l’octroi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des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crédits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pour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l’année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suivante</w:t>
            </w:r>
            <w:proofErr w:type="spellEnd"/>
            <w:r w:rsidRPr="00E3641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</w:p>
          <w:p w:rsidR="007E4E74" w:rsidRPr="00E3641A" w:rsidRDefault="007E4E74" w:rsidP="007E4E74">
            <w:pPr>
              <w:shd w:val="clear" w:color="auto" w:fill="FFFFFF" w:themeFill="background1"/>
              <w:spacing w:before="75" w:after="75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Contacts PICS :</w:t>
            </w:r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Europe (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sauf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pays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d’Europe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centrale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) : </w:t>
            </w:r>
            <w:hyperlink r:id="rId8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Jean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Gimenez</w:t>
              </w:r>
              <w:proofErr w:type="spellEnd"/>
            </w:hyperlink>
            <w:r w:rsidRPr="00E3641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Russie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NEI et Europe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centrale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Bosnie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Bulgarie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Croatie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Estonie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Hongrie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Lettonie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Lituanie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République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tchèque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Roumanie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Serbie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Slovaquie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Slovénie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) : </w:t>
            </w:r>
            <w:hyperlink r:id="rId9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Caroline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Danilovic</w:t>
              </w:r>
              <w:proofErr w:type="spellEnd"/>
            </w:hyperlink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Japon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Corée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Taïwan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: 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instrText xml:space="preserve"> HYPERLINK "http://www.cnrs.fr/derci/spip.php?article253" </w:instrTex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Gulnara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Le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Torrivellec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Chine,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Océanie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: </w:t>
            </w:r>
            <w:hyperlink r:id="rId10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Marie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Rouby</w:t>
              </w:r>
              <w:proofErr w:type="spellEnd"/>
            </w:hyperlink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Inde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ASEAN : 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instrText xml:space="preserve"> HYPERLINK "http://www.cnrs.fr/derci/spip.php?article261" </w:instrTex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Chamira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Lessigny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Etats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-Unis et Canada : </w:t>
            </w:r>
            <w:hyperlink r:id="rId11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Jean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Thèves</w:t>
              </w:r>
              <w:proofErr w:type="spellEnd"/>
            </w:hyperlink>
          </w:p>
          <w:p w:rsidR="007E4E74" w:rsidRPr="00E3641A" w:rsidRDefault="007E4E74" w:rsidP="007E4E74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Amérique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Latine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: </w:t>
            </w:r>
            <w:hyperlink r:id="rId12" w:history="1"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Antonia </w:t>
              </w:r>
              <w:proofErr w:type="spellStart"/>
              <w:r w:rsidRPr="00E3641A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Alcaraz</w:t>
              </w:r>
              <w:proofErr w:type="spellEnd"/>
            </w:hyperlink>
          </w:p>
          <w:p w:rsidR="007E4E74" w:rsidRPr="00E3641A" w:rsidRDefault="007E4E74" w:rsidP="00A63899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Afrique-Moyen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Orient (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dont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Israël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 xml:space="preserve"> et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Turquie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t>) : 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instrText xml:space="preserve"> HYPERLINK "http://www.cnrs.fr/derci/spip.php?article255" </w:instrText>
            </w:r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Mariama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3641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Boumghar</w:t>
            </w:r>
            <w:proofErr w:type="spellEnd"/>
            <w:r w:rsidRPr="00E3641A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72" w:type="dxa"/>
          </w:tcPr>
          <w:p w:rsidR="007E4E74" w:rsidRPr="00E3641A" w:rsidRDefault="007E4E74" w:rsidP="007E4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41A">
              <w:rPr>
                <w:rFonts w:ascii="Arial" w:hAnsi="Arial" w:cs="Arial"/>
                <w:b/>
                <w:sz w:val="21"/>
                <w:szCs w:val="21"/>
              </w:rPr>
              <w:lastRenderedPageBreak/>
              <w:t>PICS</w:t>
            </w:r>
          </w:p>
          <w:p w:rsidR="007E4E74" w:rsidRPr="00E3641A" w:rsidRDefault="007E4E74" w:rsidP="007E4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E74" w:rsidRPr="00E3641A" w:rsidRDefault="007E4E74" w:rsidP="00A6389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  <w:u w:val="single"/>
              </w:rPr>
              <w:t>The International Scientific Cooperation Project (CSIP)</w:t>
            </w:r>
            <w:r w:rsidRPr="00E3641A">
              <w:rPr>
                <w:rFonts w:ascii="Arial" w:hAnsi="Arial" w:cs="Arial"/>
                <w:sz w:val="18"/>
                <w:szCs w:val="18"/>
              </w:rPr>
              <w:t xml:space="preserve"> is a scientific project prepared and presented jointly by two research teams, one at the CNRS and the other abroad. Over a period of non-renewable 3 years, it aims to consolidate and formalize ongoing cooperation with a foreign partner has already resulted in one or more joint publications. PICS allows the team </w:t>
            </w:r>
            <w:r w:rsidR="00D172C6" w:rsidRPr="00E3641A">
              <w:rPr>
                <w:rFonts w:ascii="Arial" w:hAnsi="Arial" w:cs="Arial"/>
                <w:sz w:val="18"/>
                <w:szCs w:val="18"/>
              </w:rPr>
              <w:t>from</w:t>
            </w:r>
            <w:r w:rsidRPr="00E3641A">
              <w:rPr>
                <w:rFonts w:ascii="Arial" w:hAnsi="Arial" w:cs="Arial"/>
                <w:sz w:val="18"/>
                <w:szCs w:val="18"/>
              </w:rPr>
              <w:t xml:space="preserve"> a laboratory affiliated with the CNRS (UPR / UMR) receive additional funds (usually between 5,000 and € 7,000 per year) to finance missions, seminars and work meetings.</w:t>
            </w:r>
          </w:p>
          <w:p w:rsidR="00A63899" w:rsidRPr="00E3641A" w:rsidRDefault="007E4E74" w:rsidP="00A63899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The PICS is intended primarily </w:t>
            </w:r>
            <w:r w:rsidR="00A63899" w:rsidRPr="00E3641A">
              <w:rPr>
                <w:rFonts w:ascii="Arial" w:hAnsi="Arial" w:cs="Arial"/>
                <w:sz w:val="18"/>
                <w:szCs w:val="18"/>
              </w:rPr>
              <w:t>for researchers under 45 years.</w:t>
            </w:r>
          </w:p>
          <w:p w:rsidR="00A63899" w:rsidRPr="00E3641A" w:rsidRDefault="00A63899" w:rsidP="007E4E74">
            <w:pPr>
              <w:spacing w:after="12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641A">
              <w:rPr>
                <w:rFonts w:ascii="Arial" w:hAnsi="Arial" w:cs="Arial"/>
                <w:b/>
                <w:sz w:val="18"/>
                <w:szCs w:val="18"/>
              </w:rPr>
              <w:t>How to submit a project?</w:t>
            </w:r>
          </w:p>
          <w:p w:rsidR="00A63899" w:rsidRPr="00E3641A" w:rsidRDefault="00A63899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>PICS filing procedure is done in one step.</w:t>
            </w: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>Scientific and financial commitment letter from the foreign partner is needed.</w:t>
            </w:r>
          </w:p>
          <w:p w:rsidR="007E4E74" w:rsidRPr="00E3641A" w:rsidRDefault="00A63899" w:rsidP="007E4E74">
            <w:pPr>
              <w:spacing w:after="12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641A">
              <w:rPr>
                <w:rFonts w:ascii="Arial" w:hAnsi="Arial" w:cs="Arial"/>
                <w:b/>
                <w:sz w:val="18"/>
                <w:szCs w:val="18"/>
                <w:u w:val="single"/>
              </w:rPr>
              <w:t>Check</w:t>
            </w:r>
            <w:r w:rsidR="007E4E74" w:rsidRPr="00E364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7E4E74" w:rsidRPr="00E3641A">
              <w:rPr>
                <w:rFonts w:ascii="Arial" w:hAnsi="Arial" w:cs="Arial"/>
                <w:b/>
                <w:sz w:val="18"/>
                <w:szCs w:val="18"/>
                <w:u w:val="single"/>
              </w:rPr>
              <w:t>CoopIntEer</w:t>
            </w:r>
            <w:proofErr w:type="spellEnd"/>
            <w:r w:rsidR="007E4E74" w:rsidRPr="00E364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form</w:t>
            </w:r>
            <w:r w:rsidR="007E4E74" w:rsidRPr="00E3641A">
              <w:rPr>
                <w:rFonts w:ascii="Arial" w:hAnsi="Arial" w:cs="Arial"/>
                <w:b/>
                <w:sz w:val="18"/>
                <w:szCs w:val="18"/>
              </w:rPr>
              <w:t xml:space="preserve"> to know the manner of filing and file a PICS.</w:t>
            </w:r>
          </w:p>
          <w:p w:rsidR="00A63899" w:rsidRPr="00E3641A" w:rsidRDefault="00A63899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>Date of opening of the campaign: April 15, 2015</w:t>
            </w: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>Date Campaign end: June 2, 2015</w:t>
            </w: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D172C6" w:rsidRPr="00E3641A">
              <w:rPr>
                <w:rFonts w:ascii="Arial" w:hAnsi="Arial" w:cs="Arial"/>
                <w:sz w:val="18"/>
                <w:szCs w:val="18"/>
              </w:rPr>
              <w:t>results announceme</w:t>
            </w:r>
            <w:bookmarkStart w:id="0" w:name="_GoBack"/>
            <w:bookmarkEnd w:id="0"/>
            <w:r w:rsidR="00D172C6" w:rsidRPr="00E3641A">
              <w:rPr>
                <w:rFonts w:ascii="Arial" w:hAnsi="Arial" w:cs="Arial"/>
                <w:sz w:val="18"/>
                <w:szCs w:val="18"/>
              </w:rPr>
              <w:t>nt</w:t>
            </w:r>
            <w:r w:rsidRPr="00E3641A">
              <w:rPr>
                <w:rFonts w:ascii="Arial" w:hAnsi="Arial" w:cs="Arial"/>
                <w:sz w:val="18"/>
                <w:szCs w:val="18"/>
              </w:rPr>
              <w:t>: January 2016</w:t>
            </w: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641A">
              <w:rPr>
                <w:rFonts w:ascii="Arial" w:hAnsi="Arial" w:cs="Arial"/>
                <w:b/>
                <w:sz w:val="18"/>
                <w:szCs w:val="18"/>
              </w:rPr>
              <w:t>PICS concern all countries.</w:t>
            </w: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D172C6" w:rsidRPr="00E3641A">
              <w:rPr>
                <w:rFonts w:ascii="Arial" w:hAnsi="Arial" w:cs="Arial"/>
                <w:sz w:val="18"/>
                <w:szCs w:val="18"/>
              </w:rPr>
              <w:t>case of existence the agreement</w:t>
            </w:r>
            <w:r w:rsidRPr="00E3641A">
              <w:rPr>
                <w:rFonts w:ascii="Arial" w:hAnsi="Arial" w:cs="Arial"/>
                <w:sz w:val="18"/>
                <w:szCs w:val="18"/>
              </w:rPr>
              <w:t xml:space="preserve"> between the CNRS and the parent organization of the partner, the project should be sent simultaneously to the organization. </w:t>
            </w:r>
            <w:r w:rsidRPr="00E3641A">
              <w:rPr>
                <w:rFonts w:ascii="Arial" w:hAnsi="Arial" w:cs="Arial"/>
                <w:sz w:val="18"/>
                <w:szCs w:val="18"/>
                <w:u w:val="single"/>
              </w:rPr>
              <w:t>Check the list of organizations</w:t>
            </w:r>
            <w:r w:rsidRPr="00E3641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3899" w:rsidRPr="00E3641A" w:rsidRDefault="00A63899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7E4E74" w:rsidRPr="00E3641A" w:rsidRDefault="007E4E74" w:rsidP="0093625B">
            <w:pPr>
              <w:spacing w:after="60" w:line="312" w:lineRule="auto"/>
              <w:rPr>
                <w:rFonts w:cs="Arial"/>
                <w:sz w:val="18"/>
                <w:szCs w:val="18"/>
                <w:lang w:val="ka-GE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lastRenderedPageBreak/>
              <w:t xml:space="preserve">In parallel PICS CNRS organizes joint calls, providing for joint filing and joint selection with some partner institutions. </w:t>
            </w:r>
            <w:r w:rsidRPr="00E3641A">
              <w:rPr>
                <w:rFonts w:ascii="Arial" w:hAnsi="Arial" w:cs="Arial"/>
                <w:sz w:val="18"/>
                <w:szCs w:val="18"/>
                <w:u w:val="single"/>
              </w:rPr>
              <w:t>Consult the schedule of calls for joint research projects</w:t>
            </w:r>
            <w:r w:rsidR="0093625B" w:rsidRPr="00E364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25B" w:rsidRPr="00E3641A">
              <w:rPr>
                <w:rFonts w:cs="Arial"/>
                <w:i/>
                <w:sz w:val="18"/>
                <w:szCs w:val="18"/>
                <w:lang w:val="ka-GE"/>
              </w:rPr>
              <w:t>(საქართველოს არ ეხება)</w:t>
            </w:r>
          </w:p>
          <w:p w:rsidR="00A63899" w:rsidRPr="00E3641A" w:rsidRDefault="00A63899" w:rsidP="007E4E74">
            <w:pPr>
              <w:spacing w:after="12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3641A">
              <w:rPr>
                <w:rFonts w:ascii="Arial" w:hAnsi="Arial" w:cs="Arial"/>
                <w:b/>
                <w:sz w:val="18"/>
                <w:szCs w:val="18"/>
              </w:rPr>
              <w:t>A monitoring procedure PICS</w:t>
            </w:r>
          </w:p>
          <w:p w:rsidR="007E4E74" w:rsidRPr="00E3641A" w:rsidRDefault="007E4E74" w:rsidP="007E4E74">
            <w:pPr>
              <w:spacing w:after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>During the 3 years of duration of PICS: Shipping to DERCI and the CNRS Institute's annual scientific and financial report prepared by the coordinators. The provision of these conditions the balance of appropriations for the following year.</w:t>
            </w:r>
          </w:p>
          <w:p w:rsidR="007E4E74" w:rsidRPr="00E3641A" w:rsidRDefault="007E4E74" w:rsidP="007E4E7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3899" w:rsidRPr="00E3641A" w:rsidRDefault="00A63899" w:rsidP="007E4E74">
            <w:pPr>
              <w:rPr>
                <w:rFonts w:ascii="Arial" w:hAnsi="Arial" w:cs="Arial"/>
                <w:sz w:val="18"/>
                <w:szCs w:val="18"/>
              </w:rPr>
            </w:pPr>
          </w:p>
          <w:p w:rsidR="007E4E74" w:rsidRPr="00E3641A" w:rsidRDefault="007E4E74" w:rsidP="007E4E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41A">
              <w:rPr>
                <w:rFonts w:ascii="Arial" w:hAnsi="Arial" w:cs="Arial"/>
                <w:b/>
                <w:sz w:val="18"/>
                <w:szCs w:val="18"/>
              </w:rPr>
              <w:t>Contact PICS:</w:t>
            </w:r>
          </w:p>
          <w:p w:rsidR="00A63899" w:rsidRPr="00E3641A" w:rsidRDefault="00A63899" w:rsidP="007E4E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Europe (except countries of Central Europe): John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Gimenez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Russia, NIS and Central Europe (Bosnia, Bulgaria, Croatia, Estonia, Hungary, Latvia, Lithuania, Czech Republic, Romania, Serbia, Slovakia, Slovenia): Caroline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Danilovic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Japan, Korea, Taiwan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Gulnara</w:t>
            </w:r>
            <w:proofErr w:type="spellEnd"/>
            <w:r w:rsidRPr="00E3641A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Torrivellec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China, Oceania: Marie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Rouby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India and ASEAN: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Chamira</w:t>
            </w:r>
            <w:proofErr w:type="spellEnd"/>
            <w:r w:rsidRPr="00E364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Lessigny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US and Canada: Jean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Thèves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Latin America: Antonia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Alcaraz</w:t>
            </w:r>
            <w:proofErr w:type="spellEnd"/>
          </w:p>
          <w:p w:rsidR="007E4E74" w:rsidRPr="00E3641A" w:rsidRDefault="007E4E74" w:rsidP="00A6389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E3641A">
              <w:rPr>
                <w:rFonts w:ascii="Arial" w:hAnsi="Arial" w:cs="Arial"/>
                <w:sz w:val="18"/>
                <w:szCs w:val="18"/>
              </w:rPr>
              <w:t xml:space="preserve">Africa-Middle East (including Israel and Turkey):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Mariama</w:t>
            </w:r>
            <w:proofErr w:type="spellEnd"/>
            <w:r w:rsidRPr="00E3641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641A">
              <w:rPr>
                <w:rFonts w:ascii="Arial" w:hAnsi="Arial" w:cs="Arial"/>
                <w:sz w:val="18"/>
                <w:szCs w:val="18"/>
              </w:rPr>
              <w:t>Boumghar</w:t>
            </w:r>
            <w:proofErr w:type="spellEnd"/>
          </w:p>
        </w:tc>
      </w:tr>
    </w:tbl>
    <w:p w:rsidR="007E4E74" w:rsidRPr="00E3641A" w:rsidRDefault="007E4E74" w:rsidP="00A3296E"/>
    <w:sectPr w:rsidR="007E4E74" w:rsidRPr="00E3641A" w:rsidSect="00A63899">
      <w:pgSz w:w="16834" w:h="11909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C7A86"/>
    <w:multiLevelType w:val="multilevel"/>
    <w:tmpl w:val="5A82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7B"/>
    <w:rsid w:val="00631010"/>
    <w:rsid w:val="007E4E74"/>
    <w:rsid w:val="00833D41"/>
    <w:rsid w:val="0093625B"/>
    <w:rsid w:val="00A3296E"/>
    <w:rsid w:val="00A63899"/>
    <w:rsid w:val="00AA5A7B"/>
    <w:rsid w:val="00D172C6"/>
    <w:rsid w:val="00E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B4ABC-EE8C-44A6-A429-42E86291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41"/>
    <w:rPr>
      <w:rFonts w:ascii="Sylfaen" w:hAnsi="Sylfaen"/>
    </w:rPr>
  </w:style>
  <w:style w:type="paragraph" w:styleId="Heading1">
    <w:name w:val="heading 1"/>
    <w:basedOn w:val="Normal"/>
    <w:link w:val="Heading1Char"/>
    <w:uiPriority w:val="9"/>
    <w:qFormat/>
    <w:rsid w:val="007E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E4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E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E4E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4E74"/>
  </w:style>
  <w:style w:type="character" w:styleId="Hyperlink">
    <w:name w:val="Hyperlink"/>
    <w:basedOn w:val="DefaultParagraphFont"/>
    <w:uiPriority w:val="99"/>
    <w:unhideWhenUsed/>
    <w:rsid w:val="007E4E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4E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719">
          <w:marLeft w:val="0"/>
          <w:marRight w:val="0"/>
          <w:marTop w:val="750"/>
          <w:marBottom w:val="225"/>
          <w:divBdr>
            <w:top w:val="single" w:sz="6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s.fr/derci/spip.php?article2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rs.fr/derci/spip.php?article50" TargetMode="External"/><Relationship Id="rId12" Type="http://schemas.openxmlformats.org/officeDocument/2006/relationships/hyperlink" Target="http://www.cnrs.fr/derci/spip.php?article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rs.fr/derci/spip.php?article763" TargetMode="External"/><Relationship Id="rId11" Type="http://schemas.openxmlformats.org/officeDocument/2006/relationships/hyperlink" Target="http://www.cnrs.fr/derci/spip.php?article260" TargetMode="External"/><Relationship Id="rId5" Type="http://schemas.openxmlformats.org/officeDocument/2006/relationships/hyperlink" Target="https://www.cooperation.cnrs.fr/" TargetMode="External"/><Relationship Id="rId10" Type="http://schemas.openxmlformats.org/officeDocument/2006/relationships/hyperlink" Target="http://www.cnrs.fr/derci/spip.php?article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rs.fr/derci/spip.php?article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Dolidze</dc:creator>
  <cp:keywords/>
  <dc:description/>
  <cp:lastModifiedBy>Manana Mikaberidze</cp:lastModifiedBy>
  <cp:revision>5</cp:revision>
  <cp:lastPrinted>2015-04-23T12:39:00Z</cp:lastPrinted>
  <dcterms:created xsi:type="dcterms:W3CDTF">2015-04-23T12:09:00Z</dcterms:created>
  <dcterms:modified xsi:type="dcterms:W3CDTF">2015-05-01T13:56:00Z</dcterms:modified>
</cp:coreProperties>
</file>